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2132C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2132CE">
        <w:rPr>
          <w:sz w:val="26"/>
          <w:szCs w:val="26"/>
          <w:lang w:val="en-US"/>
        </w:rPr>
        <w:t>Omdugga</w:t>
      </w:r>
      <w:proofErr w:type="spellEnd"/>
      <w:r w:rsidRPr="002132CE">
        <w:rPr>
          <w:sz w:val="26"/>
          <w:szCs w:val="26"/>
          <w:lang w:val="en-US"/>
        </w:rPr>
        <w:t xml:space="preserve"> </w:t>
      </w:r>
      <w:r w:rsidR="00A14351" w:rsidRPr="002132CE">
        <w:rPr>
          <w:sz w:val="26"/>
          <w:szCs w:val="26"/>
          <w:lang w:val="en-US"/>
        </w:rPr>
        <w:t>2013-02-11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r>
        <w:rPr>
          <w:lang w:val="en-US"/>
        </w:rPr>
        <w:t>7/9 to pass one, 12/15 to pass both</w:t>
      </w:r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 –Vmax*x1/(Km + x1)</w:t>
      </w:r>
    </w:p>
    <w:p w:rsidR="0016362A" w:rsidRDefault="0016362A" w:rsidP="0016362A">
      <w:pPr>
        <w:ind w:left="360"/>
      </w:pPr>
      <w:r>
        <w:t>d/dt(x2) = Vmax*x1/(Km + x1) – k3</w:t>
      </w:r>
    </w:p>
    <w:p w:rsidR="0016362A" w:rsidRDefault="0016362A" w:rsidP="0016362A">
      <w:pPr>
        <w:ind w:left="360"/>
      </w:pPr>
      <w:r>
        <w:t xml:space="preserve">k1 = 1, Vmax = 2, Km = 3, </w:t>
      </w:r>
      <w:r w:rsidR="008E66FF">
        <w:t xml:space="preserve">k3 = 5, </w:t>
      </w:r>
      <w:r>
        <w:t>x1(0) = 2, x2(0) = 3, yhat(t,p) = ky*x2, ky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2132CE">
        <w:rPr>
          <w:lang w:val="en-US"/>
        </w:rPr>
        <w:t>you no longer assume that the reaction with saturation has this saturation</w:t>
      </w:r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input and output of an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null hypothesis of a whiteness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Give an example of what makes modelling preferable to ordinary inspection and reasoning around data?</w:t>
      </w:r>
    </w:p>
    <w:p w:rsidR="008E66FF" w:rsidRPr="008E66FF" w:rsidRDefault="008E66FF" w:rsidP="008E66FF">
      <w:pPr>
        <w:rPr>
          <w:lang w:val="en-US"/>
        </w:rPr>
      </w:pPr>
    </w:p>
    <w:p w:rsidR="008E66FF" w:rsidRDefault="008E66FF" w:rsidP="008E66FF">
      <w:pPr>
        <w:pStyle w:val="ListParagraph"/>
        <w:ind w:left="1080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2132CE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Gunnar </w:t>
      </w:r>
      <w:bookmarkStart w:id="0" w:name="_GoBack"/>
      <w:bookmarkEnd w:id="0"/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2132CE"/>
    <w:rsid w:val="005565EA"/>
    <w:rsid w:val="008E66FF"/>
    <w:rsid w:val="009221B2"/>
    <w:rsid w:val="009307DE"/>
    <w:rsid w:val="00A1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B55D11F9-DB62-42A3-AD90-86F3BF050AD5}"/>
</file>

<file path=customXml/itemProps2.xml><?xml version="1.0" encoding="utf-8"?>
<ds:datastoreItem xmlns:ds="http://schemas.openxmlformats.org/officeDocument/2006/customXml" ds:itemID="{329BE214-175E-488E-AA79-38C66A960852}"/>
</file>

<file path=customXml/itemProps3.xml><?xml version="1.0" encoding="utf-8"?>
<ds:datastoreItem xmlns:ds="http://schemas.openxmlformats.org/officeDocument/2006/customXml" ds:itemID="{BBD01928-6F18-4312-820D-1F601488F7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4</cp:revision>
  <cp:lastPrinted>2013-02-10T22:32:00Z</cp:lastPrinted>
  <dcterms:created xsi:type="dcterms:W3CDTF">2013-02-10T22:08:00Z</dcterms:created>
  <dcterms:modified xsi:type="dcterms:W3CDTF">2015-01-29T11:27:00Z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